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667E2" w14:textId="77777777" w:rsidR="00F30962" w:rsidRPr="00D53E5B" w:rsidRDefault="00713D62" w:rsidP="00FF4281">
      <w:pPr>
        <w:spacing w:after="0" w:line="240" w:lineRule="auto"/>
        <w:jc w:val="center"/>
        <w:rPr>
          <w:b/>
        </w:rPr>
      </w:pPr>
      <w:r w:rsidRPr="00D53E5B">
        <w:rPr>
          <w:b/>
        </w:rPr>
        <w:t xml:space="preserve">MCN Live </w:t>
      </w:r>
    </w:p>
    <w:p w14:paraId="2E4C1348" w14:textId="77777777" w:rsidR="00713D62" w:rsidRPr="00D53E5B" w:rsidRDefault="00713D62" w:rsidP="00713D62">
      <w:pPr>
        <w:spacing w:after="0" w:line="240" w:lineRule="auto"/>
        <w:jc w:val="center"/>
        <w:rPr>
          <w:b/>
        </w:rPr>
      </w:pPr>
      <w:r w:rsidRPr="00D53E5B">
        <w:rPr>
          <w:b/>
        </w:rPr>
        <w:t xml:space="preserve">Butlins </w:t>
      </w:r>
    </w:p>
    <w:p w14:paraId="378C8441" w14:textId="77777777" w:rsidR="00713D62" w:rsidRPr="00D53E5B" w:rsidRDefault="00713D62" w:rsidP="00FF4281">
      <w:pPr>
        <w:spacing w:after="0" w:line="240" w:lineRule="auto"/>
        <w:jc w:val="center"/>
        <w:rPr>
          <w:b/>
        </w:rPr>
      </w:pPr>
      <w:r w:rsidRPr="00D53E5B">
        <w:rPr>
          <w:b/>
        </w:rPr>
        <w:t>‘Skegmess’</w:t>
      </w:r>
    </w:p>
    <w:p w14:paraId="24BA75F3" w14:textId="77777777" w:rsidR="00713D62" w:rsidRPr="00D53E5B" w:rsidRDefault="00713D62" w:rsidP="00FF4281">
      <w:pPr>
        <w:spacing w:after="0" w:line="240" w:lineRule="auto"/>
        <w:jc w:val="center"/>
        <w:rPr>
          <w:b/>
        </w:rPr>
      </w:pPr>
    </w:p>
    <w:p w14:paraId="204BB7EE" w14:textId="77777777" w:rsidR="00F30962" w:rsidRPr="00D53E5B" w:rsidRDefault="00713D62" w:rsidP="00FF4281">
      <w:pPr>
        <w:spacing w:after="0" w:line="240" w:lineRule="auto"/>
        <w:jc w:val="center"/>
      </w:pPr>
      <w:r w:rsidRPr="00D53E5B">
        <w:t xml:space="preserve">‘SKEGMESS’ </w:t>
      </w:r>
      <w:r w:rsidR="00F30962" w:rsidRPr="00D53E5B">
        <w:t>2015 REGULATIONS</w:t>
      </w:r>
    </w:p>
    <w:p w14:paraId="13DBF856" w14:textId="77777777" w:rsidR="00F30962" w:rsidRPr="00D53E5B" w:rsidRDefault="00F30962" w:rsidP="00FF4281">
      <w:pPr>
        <w:spacing w:after="0" w:line="240" w:lineRule="auto"/>
        <w:jc w:val="center"/>
        <w:rPr>
          <w:i/>
          <w:sz w:val="20"/>
          <w:szCs w:val="20"/>
        </w:rPr>
      </w:pPr>
      <w:r w:rsidRPr="00D53E5B">
        <w:rPr>
          <w:i/>
          <w:sz w:val="20"/>
          <w:szCs w:val="20"/>
        </w:rPr>
        <w:t>Please read the regulations listed below and take care to act accordingly</w:t>
      </w:r>
    </w:p>
    <w:p w14:paraId="78D2AAAB" w14:textId="77777777" w:rsidR="00FF4281" w:rsidRPr="00D53E5B" w:rsidRDefault="00FF4281" w:rsidP="00F30962">
      <w:pPr>
        <w:spacing w:after="0" w:line="240" w:lineRule="auto"/>
        <w:jc w:val="center"/>
        <w:rPr>
          <w:i/>
          <w:sz w:val="20"/>
          <w:szCs w:val="20"/>
        </w:rPr>
        <w:sectPr w:rsidR="00FF4281" w:rsidRPr="00D53E5B" w:rsidSect="00FF4281">
          <w:pgSz w:w="11906" w:h="16838"/>
          <w:pgMar w:top="1440" w:right="1440" w:bottom="1440" w:left="1440" w:header="708" w:footer="708" w:gutter="0"/>
          <w:cols w:space="708"/>
          <w:docGrid w:linePitch="360"/>
        </w:sectPr>
      </w:pPr>
    </w:p>
    <w:p w14:paraId="44EA6180" w14:textId="77777777" w:rsidR="00F30962" w:rsidRPr="00D53E5B" w:rsidRDefault="00F30962" w:rsidP="00F30962">
      <w:pPr>
        <w:spacing w:after="0" w:line="240" w:lineRule="auto"/>
        <w:jc w:val="center"/>
        <w:rPr>
          <w:i/>
          <w:sz w:val="20"/>
          <w:szCs w:val="20"/>
        </w:rPr>
      </w:pPr>
    </w:p>
    <w:p w14:paraId="6EAB3D3F" w14:textId="77777777" w:rsidR="00D53E5B" w:rsidRPr="00D53E5B" w:rsidRDefault="00D53E5B" w:rsidP="00D53E5B">
      <w:pPr>
        <w:pStyle w:val="ListParagraph"/>
        <w:numPr>
          <w:ilvl w:val="0"/>
          <w:numId w:val="4"/>
        </w:numPr>
        <w:spacing w:after="0" w:line="240" w:lineRule="auto"/>
        <w:rPr>
          <w:rFonts w:cs="Times New Roman"/>
          <w:color w:val="000000"/>
          <w:sz w:val="20"/>
          <w:szCs w:val="20"/>
        </w:rPr>
      </w:pPr>
      <w:r w:rsidRPr="00D53E5B">
        <w:rPr>
          <w:rFonts w:cs="Times New Roman"/>
          <w:color w:val="000000"/>
          <w:sz w:val="20"/>
          <w:szCs w:val="20"/>
        </w:rPr>
        <w:t xml:space="preserve">All machines must be based on </w:t>
      </w:r>
      <w:r w:rsidRPr="00D53E5B">
        <w:rPr>
          <w:rFonts w:cs="Times New Roman"/>
          <w:b/>
          <w:color w:val="000000"/>
          <w:sz w:val="20"/>
          <w:szCs w:val="20"/>
        </w:rPr>
        <w:t>production road based motorcycles</w:t>
      </w:r>
      <w:r w:rsidRPr="00D53E5B">
        <w:rPr>
          <w:rFonts w:cs="Times New Roman"/>
          <w:color w:val="000000"/>
          <w:sz w:val="20"/>
          <w:szCs w:val="20"/>
        </w:rPr>
        <w:t xml:space="preserve"> with engines not exceeding 125cc in capacity. </w:t>
      </w:r>
    </w:p>
    <w:p w14:paraId="3A597A3F"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 xml:space="preserve">Original frames must be retained but additional bracing is permitted, as is removal of ancillary mounting lugs. </w:t>
      </w:r>
    </w:p>
    <w:p w14:paraId="15B38D25"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Engine Crankcases must remain externally standard.</w:t>
      </w:r>
    </w:p>
    <w:p w14:paraId="243A7825"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 xml:space="preserve">Front suspension must remain standard although the fitting of steering dampers is permitted. </w:t>
      </w:r>
    </w:p>
    <w:p w14:paraId="721FE3A7"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Rear swing arms must remain standard but rear suspension units may be changed.</w:t>
      </w:r>
    </w:p>
    <w:p w14:paraId="1D971BCD"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 xml:space="preserve">All machines must have 2 independent braking systems. </w:t>
      </w:r>
    </w:p>
    <w:p w14:paraId="491248A9"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All machines must retain original fue</w:t>
      </w:r>
      <w:r>
        <w:rPr>
          <w:rFonts w:cs="Times New Roman"/>
          <w:color w:val="000000"/>
          <w:sz w:val="20"/>
          <w:szCs w:val="20"/>
        </w:rPr>
        <w:t xml:space="preserve">l tank. </w:t>
      </w:r>
      <w:r w:rsidRPr="00D53E5B">
        <w:rPr>
          <w:rFonts w:cs="Times New Roman"/>
          <w:color w:val="000000"/>
          <w:sz w:val="20"/>
          <w:szCs w:val="20"/>
        </w:rPr>
        <w:t>Petrol is the only permitted fuel.</w:t>
      </w:r>
    </w:p>
    <w:p w14:paraId="5D7A5648"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 xml:space="preserve">Machines must use a complete exhaust system and not be excessively noisy. Noisy machines over 100dB or those with incomplete exhaust systems will be excluded. </w:t>
      </w:r>
    </w:p>
    <w:p w14:paraId="394CEEA9"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 xml:space="preserve">Head or tail-light glass must be taped or removed altogether. </w:t>
      </w:r>
    </w:p>
    <w:p w14:paraId="576C8F74"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 xml:space="preserve">There must be no sharp projections on machines, e.g. levers must be ball ended. </w:t>
      </w:r>
    </w:p>
    <w:p w14:paraId="7AC8289C" w14:textId="116595BC"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All machines must carry 3 competition number plates; 1 facing forward, 1 either side. You will be</w:t>
      </w:r>
      <w:r w:rsidR="001324C4">
        <w:rPr>
          <w:rFonts w:cs="Times New Roman"/>
          <w:color w:val="000000"/>
          <w:sz w:val="20"/>
          <w:szCs w:val="20"/>
        </w:rPr>
        <w:t xml:space="preserve"> notified of your number prior to the event for you to display clearly on each team member and on your machine.  </w:t>
      </w:r>
    </w:p>
    <w:p w14:paraId="6BCACFD9" w14:textId="77777777" w:rsidR="00D53E5B" w:rsidRPr="00D53E5B" w:rsidRDefault="003E03B5" w:rsidP="00D53E5B">
      <w:pPr>
        <w:pStyle w:val="ListParagraph"/>
        <w:numPr>
          <w:ilvl w:val="0"/>
          <w:numId w:val="4"/>
        </w:numPr>
        <w:spacing w:after="0" w:line="240" w:lineRule="auto"/>
        <w:rPr>
          <w:rFonts w:cs="Times New Roman"/>
          <w:sz w:val="20"/>
          <w:szCs w:val="20"/>
        </w:rPr>
      </w:pPr>
      <w:r>
        <w:rPr>
          <w:rFonts w:cs="Times New Roman"/>
          <w:color w:val="000000"/>
          <w:sz w:val="20"/>
          <w:szCs w:val="20"/>
        </w:rPr>
        <w:t>Off-</w:t>
      </w:r>
      <w:r w:rsidR="00D53E5B" w:rsidRPr="00D53E5B">
        <w:rPr>
          <w:rFonts w:cs="Times New Roman"/>
          <w:color w:val="000000"/>
          <w:sz w:val="20"/>
          <w:szCs w:val="20"/>
        </w:rPr>
        <w:t>road competition bikes</w:t>
      </w:r>
      <w:r>
        <w:rPr>
          <w:rFonts w:cs="Times New Roman"/>
          <w:color w:val="000000"/>
          <w:sz w:val="20"/>
          <w:szCs w:val="20"/>
        </w:rPr>
        <w:t xml:space="preserve"> are excluded</w:t>
      </w:r>
      <w:r w:rsidR="00D53E5B" w:rsidRPr="00D53E5B">
        <w:rPr>
          <w:rFonts w:cs="Times New Roman"/>
          <w:color w:val="000000"/>
          <w:sz w:val="20"/>
          <w:szCs w:val="20"/>
        </w:rPr>
        <w:t xml:space="preserve"> (this includes enduro bikes). </w:t>
      </w:r>
    </w:p>
    <w:p w14:paraId="5E949651"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Tyres are entrant’s choice but must be in good co</w:t>
      </w:r>
      <w:r w:rsidR="003E03B5">
        <w:rPr>
          <w:rFonts w:cs="Times New Roman"/>
          <w:color w:val="000000"/>
          <w:sz w:val="20"/>
          <w:szCs w:val="20"/>
        </w:rPr>
        <w:t>ndition.</w:t>
      </w:r>
      <w:bookmarkStart w:id="0" w:name="_GoBack"/>
      <w:bookmarkEnd w:id="0"/>
      <w:r w:rsidR="003E03B5">
        <w:rPr>
          <w:rFonts w:cs="Times New Roman"/>
          <w:color w:val="000000"/>
          <w:sz w:val="20"/>
          <w:szCs w:val="20"/>
        </w:rPr>
        <w:t xml:space="preserve"> The surface is</w:t>
      </w:r>
      <w:r w:rsidRPr="00D53E5B">
        <w:rPr>
          <w:rFonts w:cs="Times New Roman"/>
          <w:color w:val="000000"/>
          <w:sz w:val="20"/>
          <w:szCs w:val="20"/>
        </w:rPr>
        <w:t xml:space="preserve"> loose sand. </w:t>
      </w:r>
    </w:p>
    <w:p w14:paraId="05577D38"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 xml:space="preserve">Teams must consist of at least 2 and no more than 4 riders aged 18 years or over. </w:t>
      </w:r>
    </w:p>
    <w:p w14:paraId="086B6E04"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All riders must wea</w:t>
      </w:r>
      <w:r w:rsidR="003E03B5">
        <w:rPr>
          <w:rFonts w:cs="Times New Roman"/>
          <w:color w:val="000000"/>
          <w:sz w:val="20"/>
          <w:szCs w:val="20"/>
        </w:rPr>
        <w:t>r a full-</w:t>
      </w:r>
      <w:r w:rsidRPr="00D53E5B">
        <w:rPr>
          <w:rFonts w:cs="Times New Roman"/>
          <w:color w:val="000000"/>
          <w:sz w:val="20"/>
          <w:szCs w:val="20"/>
        </w:rPr>
        <w:t xml:space="preserve">face helmet to BS6658-A or </w:t>
      </w:r>
      <w:r w:rsidRPr="00D53E5B">
        <w:rPr>
          <w:rFonts w:cs="Times New Roman"/>
          <w:color w:val="0B0C0C"/>
          <w:sz w:val="20"/>
          <w:szCs w:val="20"/>
          <w:shd w:val="clear" w:color="auto" w:fill="FFFFFF"/>
        </w:rPr>
        <w:t>EC22.05</w:t>
      </w:r>
      <w:r w:rsidRPr="00D53E5B">
        <w:rPr>
          <w:rFonts w:cs="Times New Roman"/>
          <w:color w:val="000000"/>
          <w:sz w:val="20"/>
          <w:szCs w:val="20"/>
        </w:rPr>
        <w:t xml:space="preserve"> standard. </w:t>
      </w:r>
    </w:p>
    <w:p w14:paraId="1C684A6D"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 xml:space="preserve">All riders must wear motorcycle boots and gloves. </w:t>
      </w:r>
    </w:p>
    <w:p w14:paraId="67FBE933" w14:textId="77777777" w:rsidR="00D53E5B" w:rsidRPr="00D53E5B" w:rsidRDefault="00D53E5B" w:rsidP="00D53E5B">
      <w:pPr>
        <w:pStyle w:val="ListParagraph"/>
        <w:numPr>
          <w:ilvl w:val="0"/>
          <w:numId w:val="4"/>
        </w:numPr>
        <w:spacing w:after="0" w:line="240" w:lineRule="auto"/>
        <w:rPr>
          <w:rFonts w:cs="Times New Roman"/>
          <w:sz w:val="20"/>
          <w:szCs w:val="20"/>
        </w:rPr>
      </w:pPr>
      <w:r w:rsidRPr="00D53E5B">
        <w:rPr>
          <w:rFonts w:cs="Times New Roman"/>
          <w:color w:val="000000"/>
          <w:sz w:val="20"/>
          <w:szCs w:val="20"/>
        </w:rPr>
        <w:t>Riders are strongly advised to wear off-road kit and body armour but a minimum standard of thornproof cloth</w:t>
      </w:r>
      <w:r w:rsidR="003E03B5">
        <w:rPr>
          <w:rFonts w:cs="Times New Roman"/>
          <w:color w:val="000000"/>
          <w:sz w:val="20"/>
          <w:szCs w:val="20"/>
        </w:rPr>
        <w:t>ing (i.e. waxed cotton Belstaffs)</w:t>
      </w:r>
      <w:r w:rsidRPr="00D53E5B">
        <w:rPr>
          <w:rFonts w:cs="Times New Roman"/>
          <w:color w:val="000000"/>
          <w:sz w:val="20"/>
          <w:szCs w:val="20"/>
        </w:rPr>
        <w:t xml:space="preserve"> will be accepted. </w:t>
      </w:r>
    </w:p>
    <w:p w14:paraId="462E2CCF" w14:textId="77777777" w:rsidR="00D53E5B" w:rsidRDefault="00D53E5B" w:rsidP="00D53E5B">
      <w:pPr>
        <w:spacing w:after="0" w:line="240" w:lineRule="auto"/>
        <w:rPr>
          <w:rFonts w:cs="Times New Roman"/>
          <w:color w:val="000000"/>
          <w:sz w:val="20"/>
          <w:szCs w:val="20"/>
        </w:rPr>
      </w:pPr>
    </w:p>
    <w:p w14:paraId="7479CE86" w14:textId="77777777" w:rsidR="003E03B5" w:rsidRDefault="003E03B5" w:rsidP="00D53E5B">
      <w:pPr>
        <w:spacing w:after="0" w:line="240" w:lineRule="auto"/>
        <w:ind w:left="720"/>
        <w:rPr>
          <w:rFonts w:cs="Times New Roman"/>
          <w:color w:val="000000"/>
          <w:sz w:val="20"/>
          <w:szCs w:val="20"/>
        </w:rPr>
      </w:pPr>
    </w:p>
    <w:p w14:paraId="7FF4D5E6" w14:textId="77777777" w:rsidR="00D53E5B" w:rsidRDefault="00D53E5B" w:rsidP="00D53E5B">
      <w:pPr>
        <w:spacing w:after="0" w:line="240" w:lineRule="auto"/>
        <w:ind w:left="720"/>
        <w:rPr>
          <w:rFonts w:cs="Times New Roman"/>
          <w:color w:val="000000"/>
          <w:sz w:val="20"/>
          <w:szCs w:val="20"/>
        </w:rPr>
      </w:pPr>
      <w:r w:rsidRPr="00D53E5B">
        <w:rPr>
          <w:rFonts w:cs="Times New Roman"/>
          <w:color w:val="000000"/>
          <w:sz w:val="20"/>
          <w:szCs w:val="20"/>
        </w:rPr>
        <w:lastRenderedPageBreak/>
        <w:t>Riders not properly equipped will not pass scrutineering.</w:t>
      </w:r>
    </w:p>
    <w:p w14:paraId="6EBED60F" w14:textId="77777777" w:rsidR="00D53E5B" w:rsidRDefault="00D53E5B" w:rsidP="00D53E5B">
      <w:pPr>
        <w:pStyle w:val="ListParagraph"/>
        <w:numPr>
          <w:ilvl w:val="0"/>
          <w:numId w:val="4"/>
        </w:numPr>
        <w:spacing w:after="0" w:line="240" w:lineRule="auto"/>
        <w:rPr>
          <w:rFonts w:cs="Times New Roman"/>
          <w:color w:val="000000"/>
          <w:sz w:val="20"/>
          <w:szCs w:val="20"/>
        </w:rPr>
      </w:pPr>
      <w:r w:rsidRPr="00D53E5B">
        <w:rPr>
          <w:rFonts w:cs="Times New Roman"/>
          <w:color w:val="000000"/>
          <w:sz w:val="20"/>
          <w:szCs w:val="20"/>
        </w:rPr>
        <w:t xml:space="preserve">Consumption of alcohol, or similar substances, by riders before or during the event will result in disqualification. </w:t>
      </w:r>
    </w:p>
    <w:p w14:paraId="2A26E0E1" w14:textId="77777777" w:rsidR="00D53E5B" w:rsidRDefault="00D53E5B" w:rsidP="00D53E5B">
      <w:pPr>
        <w:pStyle w:val="ListParagraph"/>
        <w:numPr>
          <w:ilvl w:val="0"/>
          <w:numId w:val="4"/>
        </w:numPr>
        <w:spacing w:after="0" w:line="240" w:lineRule="auto"/>
        <w:rPr>
          <w:rFonts w:cs="Times New Roman"/>
          <w:color w:val="000000"/>
          <w:sz w:val="20"/>
          <w:szCs w:val="20"/>
        </w:rPr>
      </w:pPr>
      <w:r w:rsidRPr="00D53E5B">
        <w:rPr>
          <w:rFonts w:cs="Times New Roman"/>
          <w:color w:val="000000"/>
          <w:sz w:val="20"/>
          <w:szCs w:val="20"/>
        </w:rPr>
        <w:t>Any unfair or dangerous practice during the marathon w</w:t>
      </w:r>
      <w:r>
        <w:rPr>
          <w:rFonts w:cs="Times New Roman"/>
          <w:color w:val="000000"/>
          <w:sz w:val="20"/>
          <w:szCs w:val="20"/>
        </w:rPr>
        <w:t>ill result in disqualification.</w:t>
      </w:r>
    </w:p>
    <w:p w14:paraId="308DF314" w14:textId="77777777" w:rsidR="00D53E5B" w:rsidRDefault="003E03B5" w:rsidP="00D53E5B">
      <w:pPr>
        <w:pStyle w:val="ListParagraph"/>
        <w:numPr>
          <w:ilvl w:val="0"/>
          <w:numId w:val="4"/>
        </w:numPr>
        <w:spacing w:after="0" w:line="240" w:lineRule="auto"/>
        <w:rPr>
          <w:rFonts w:cs="Times New Roman"/>
          <w:color w:val="000000"/>
          <w:sz w:val="20"/>
          <w:szCs w:val="20"/>
        </w:rPr>
      </w:pPr>
      <w:r>
        <w:rPr>
          <w:rFonts w:cs="Times New Roman"/>
          <w:color w:val="000000"/>
          <w:sz w:val="20"/>
          <w:szCs w:val="20"/>
        </w:rPr>
        <w:t xml:space="preserve">All flags must be obeyed at all times: </w:t>
      </w:r>
      <w:r w:rsidR="00D53E5B" w:rsidRPr="003E03B5">
        <w:rPr>
          <w:rFonts w:cs="Times New Roman"/>
          <w:b/>
          <w:color w:val="000000"/>
          <w:sz w:val="20"/>
          <w:szCs w:val="20"/>
        </w:rPr>
        <w:t>Yellow flag</w:t>
      </w:r>
      <w:r w:rsidR="00D53E5B" w:rsidRPr="00D53E5B">
        <w:rPr>
          <w:rFonts w:cs="Times New Roman"/>
          <w:color w:val="000000"/>
          <w:sz w:val="20"/>
          <w:szCs w:val="20"/>
        </w:rPr>
        <w:t xml:space="preserve"> means proceed with caution — strictly no overtaking whilst displayed. </w:t>
      </w:r>
    </w:p>
    <w:p w14:paraId="50B309DA" w14:textId="77777777" w:rsidR="003E03B5" w:rsidRDefault="00D53E5B" w:rsidP="003E03B5">
      <w:pPr>
        <w:spacing w:after="0" w:line="240" w:lineRule="auto"/>
        <w:ind w:left="720"/>
        <w:rPr>
          <w:rFonts w:cs="Times New Roman"/>
          <w:color w:val="000000"/>
          <w:sz w:val="20"/>
          <w:szCs w:val="20"/>
        </w:rPr>
      </w:pPr>
      <w:r w:rsidRPr="003E03B5">
        <w:rPr>
          <w:rFonts w:cs="Times New Roman"/>
          <w:b/>
          <w:color w:val="000000"/>
          <w:sz w:val="20"/>
          <w:szCs w:val="20"/>
        </w:rPr>
        <w:t>Red flag</w:t>
      </w:r>
      <w:r w:rsidRPr="003E03B5">
        <w:rPr>
          <w:rFonts w:cs="Times New Roman"/>
          <w:color w:val="000000"/>
          <w:sz w:val="20"/>
          <w:szCs w:val="20"/>
        </w:rPr>
        <w:t xml:space="preserve"> means STOP. The race will restart. </w:t>
      </w:r>
    </w:p>
    <w:p w14:paraId="7F8DC3E3" w14:textId="77777777" w:rsidR="00D53E5B" w:rsidRPr="003E03B5" w:rsidRDefault="00D53E5B" w:rsidP="003E03B5">
      <w:pPr>
        <w:spacing w:after="0" w:line="240" w:lineRule="auto"/>
        <w:ind w:left="720"/>
        <w:rPr>
          <w:rFonts w:cs="Times New Roman"/>
          <w:color w:val="000000"/>
          <w:sz w:val="20"/>
          <w:szCs w:val="20"/>
        </w:rPr>
      </w:pPr>
      <w:r w:rsidRPr="003E03B5">
        <w:rPr>
          <w:rFonts w:cs="Times New Roman"/>
          <w:b/>
          <w:color w:val="000000"/>
          <w:sz w:val="20"/>
          <w:szCs w:val="20"/>
        </w:rPr>
        <w:t>Black flag</w:t>
      </w:r>
      <w:r w:rsidRPr="003E03B5">
        <w:rPr>
          <w:rFonts w:cs="Times New Roman"/>
          <w:color w:val="000000"/>
          <w:sz w:val="20"/>
          <w:szCs w:val="20"/>
        </w:rPr>
        <w:t xml:space="preserve"> displayed to an individual rider means withdraw from circuit immediately. </w:t>
      </w:r>
    </w:p>
    <w:p w14:paraId="7CA0D78B" w14:textId="77777777" w:rsidR="00D53E5B" w:rsidRDefault="00D53E5B" w:rsidP="00D53E5B">
      <w:pPr>
        <w:pStyle w:val="ListParagraph"/>
        <w:numPr>
          <w:ilvl w:val="0"/>
          <w:numId w:val="4"/>
        </w:numPr>
        <w:spacing w:after="0" w:line="240" w:lineRule="auto"/>
        <w:rPr>
          <w:rFonts w:cs="Times New Roman"/>
          <w:color w:val="000000"/>
          <w:sz w:val="20"/>
          <w:szCs w:val="20"/>
        </w:rPr>
      </w:pPr>
      <w:r w:rsidRPr="00D53E5B">
        <w:rPr>
          <w:rFonts w:cs="Times New Roman"/>
          <w:color w:val="000000"/>
          <w:sz w:val="20"/>
          <w:szCs w:val="20"/>
        </w:rPr>
        <w:t xml:space="preserve">All competitors must act instantly on marshals’ instructions. </w:t>
      </w:r>
    </w:p>
    <w:p w14:paraId="4179E7E8" w14:textId="77777777" w:rsidR="00D53E5B" w:rsidRDefault="00D53E5B" w:rsidP="00D53E5B">
      <w:pPr>
        <w:pStyle w:val="ListParagraph"/>
        <w:numPr>
          <w:ilvl w:val="0"/>
          <w:numId w:val="4"/>
        </w:numPr>
        <w:spacing w:after="0" w:line="240" w:lineRule="auto"/>
        <w:rPr>
          <w:rFonts w:cs="Times New Roman"/>
          <w:color w:val="000000"/>
          <w:sz w:val="20"/>
          <w:szCs w:val="20"/>
        </w:rPr>
      </w:pPr>
      <w:r w:rsidRPr="00D53E5B">
        <w:rPr>
          <w:rFonts w:cs="Times New Roman"/>
          <w:color w:val="000000"/>
          <w:sz w:val="20"/>
          <w:szCs w:val="20"/>
        </w:rPr>
        <w:t xml:space="preserve">Failed machines must be removed quickly and without endangering the rider or other competitors. </w:t>
      </w:r>
    </w:p>
    <w:p w14:paraId="7CC28538" w14:textId="77777777" w:rsidR="00D53E5B" w:rsidRDefault="00D53E5B" w:rsidP="00D53E5B">
      <w:pPr>
        <w:pStyle w:val="ListParagraph"/>
        <w:numPr>
          <w:ilvl w:val="0"/>
          <w:numId w:val="4"/>
        </w:numPr>
        <w:spacing w:after="0" w:line="240" w:lineRule="auto"/>
        <w:rPr>
          <w:rFonts w:cs="Times New Roman"/>
          <w:color w:val="000000"/>
          <w:sz w:val="20"/>
          <w:szCs w:val="20"/>
        </w:rPr>
      </w:pPr>
      <w:r w:rsidRPr="00D53E5B">
        <w:rPr>
          <w:rFonts w:cs="Times New Roman"/>
          <w:color w:val="000000"/>
          <w:sz w:val="20"/>
          <w:szCs w:val="20"/>
        </w:rPr>
        <w:t xml:space="preserve">The organiser’s decisions must be respected and are final in all matters without the need for justification. </w:t>
      </w:r>
    </w:p>
    <w:p w14:paraId="4D7DC2A8" w14:textId="69AAC9BC" w:rsidR="00D53E5B" w:rsidRPr="00191CC2" w:rsidRDefault="00D53E5B" w:rsidP="00D53E5B">
      <w:pPr>
        <w:pStyle w:val="ListParagraph"/>
        <w:numPr>
          <w:ilvl w:val="0"/>
          <w:numId w:val="4"/>
        </w:numPr>
        <w:spacing w:after="0" w:line="240" w:lineRule="auto"/>
        <w:rPr>
          <w:rFonts w:cs="Times New Roman"/>
          <w:color w:val="000000"/>
          <w:sz w:val="20"/>
          <w:szCs w:val="20"/>
        </w:rPr>
      </w:pPr>
      <w:r w:rsidRPr="00191CC2">
        <w:rPr>
          <w:rFonts w:cs="Times New Roman"/>
          <w:color w:val="000000"/>
          <w:sz w:val="20"/>
          <w:szCs w:val="20"/>
        </w:rPr>
        <w:t xml:space="preserve">The </w:t>
      </w:r>
      <w:proofErr w:type="spellStart"/>
      <w:r w:rsidRPr="00191CC2">
        <w:rPr>
          <w:rFonts w:cs="Times New Roman"/>
          <w:color w:val="000000"/>
          <w:sz w:val="20"/>
          <w:szCs w:val="20"/>
        </w:rPr>
        <w:t>Skegmess</w:t>
      </w:r>
      <w:proofErr w:type="spellEnd"/>
      <w:r w:rsidRPr="00191CC2">
        <w:rPr>
          <w:rFonts w:cs="Times New Roman"/>
          <w:color w:val="000000"/>
          <w:sz w:val="20"/>
          <w:szCs w:val="20"/>
        </w:rPr>
        <w:t xml:space="preserve"> </w:t>
      </w:r>
      <w:proofErr w:type="gramStart"/>
      <w:r w:rsidRPr="00191CC2">
        <w:rPr>
          <w:rFonts w:cs="Times New Roman"/>
          <w:color w:val="000000"/>
          <w:sz w:val="20"/>
          <w:szCs w:val="20"/>
        </w:rPr>
        <w:t>Marathon  involves</w:t>
      </w:r>
      <w:proofErr w:type="gramEnd"/>
      <w:r w:rsidRPr="00191CC2">
        <w:rPr>
          <w:rFonts w:cs="Times New Roman"/>
          <w:color w:val="000000"/>
          <w:sz w:val="20"/>
          <w:szCs w:val="20"/>
        </w:rPr>
        <w:t xml:space="preserve"> a risk of personal injury </w:t>
      </w:r>
    </w:p>
    <w:p w14:paraId="6CA1970C" w14:textId="77777777" w:rsidR="00D53E5B" w:rsidRDefault="003E03B5" w:rsidP="00D53E5B">
      <w:pPr>
        <w:pStyle w:val="ListParagraph"/>
        <w:numPr>
          <w:ilvl w:val="0"/>
          <w:numId w:val="4"/>
        </w:numPr>
        <w:spacing w:after="0" w:line="240" w:lineRule="auto"/>
        <w:rPr>
          <w:rFonts w:cs="Times New Roman"/>
          <w:color w:val="000000"/>
          <w:sz w:val="20"/>
          <w:szCs w:val="20"/>
        </w:rPr>
      </w:pPr>
      <w:r>
        <w:rPr>
          <w:rFonts w:cs="Times New Roman"/>
          <w:color w:val="000000"/>
          <w:sz w:val="20"/>
          <w:szCs w:val="20"/>
        </w:rPr>
        <w:t>Each team will need to make a m</w:t>
      </w:r>
      <w:r w:rsidR="00D53E5B" w:rsidRPr="00D53E5B">
        <w:rPr>
          <w:rFonts w:cs="Times New Roman"/>
          <w:color w:val="000000"/>
          <w:sz w:val="20"/>
          <w:szCs w:val="20"/>
        </w:rPr>
        <w:t>inimum of 3 pit stops, this will be monitored</w:t>
      </w:r>
      <w:r>
        <w:rPr>
          <w:rFonts w:cs="Times New Roman"/>
          <w:color w:val="000000"/>
          <w:sz w:val="20"/>
          <w:szCs w:val="20"/>
        </w:rPr>
        <w:t>.</w:t>
      </w:r>
      <w:r w:rsidR="00D53E5B" w:rsidRPr="00D53E5B">
        <w:rPr>
          <w:rFonts w:cs="Times New Roman"/>
          <w:color w:val="000000"/>
          <w:sz w:val="20"/>
          <w:szCs w:val="20"/>
        </w:rPr>
        <w:t xml:space="preserve"> </w:t>
      </w:r>
    </w:p>
    <w:p w14:paraId="0810F825" w14:textId="242C9A6A" w:rsidR="001324C4" w:rsidRDefault="001324C4" w:rsidP="00D53E5B">
      <w:pPr>
        <w:pStyle w:val="ListParagraph"/>
        <w:numPr>
          <w:ilvl w:val="0"/>
          <w:numId w:val="4"/>
        </w:numPr>
        <w:spacing w:after="0" w:line="240" w:lineRule="auto"/>
        <w:rPr>
          <w:rFonts w:cs="Times New Roman"/>
          <w:color w:val="000000"/>
          <w:sz w:val="20"/>
          <w:szCs w:val="20"/>
        </w:rPr>
      </w:pPr>
      <w:r>
        <w:rPr>
          <w:rFonts w:cs="Times New Roman"/>
          <w:color w:val="000000"/>
          <w:sz w:val="20"/>
          <w:szCs w:val="20"/>
        </w:rPr>
        <w:t>Each team will need to provide a fire extinguisher, and where possible a fire mat</w:t>
      </w:r>
    </w:p>
    <w:p w14:paraId="0E2C9668" w14:textId="77777777" w:rsidR="00D53E5B" w:rsidRPr="00F4561D" w:rsidRDefault="00D53E5B" w:rsidP="00D53E5B">
      <w:pPr>
        <w:pStyle w:val="ListParagraph"/>
        <w:numPr>
          <w:ilvl w:val="0"/>
          <w:numId w:val="4"/>
        </w:numPr>
        <w:spacing w:after="0" w:line="240" w:lineRule="auto"/>
        <w:rPr>
          <w:rFonts w:cs="Times New Roman"/>
          <w:color w:val="000000"/>
          <w:sz w:val="20"/>
          <w:szCs w:val="20"/>
        </w:rPr>
      </w:pPr>
      <w:r w:rsidRPr="00D53E5B">
        <w:rPr>
          <w:rFonts w:cs="Times New Roman"/>
          <w:color w:val="000000"/>
          <w:sz w:val="20"/>
          <w:szCs w:val="20"/>
        </w:rPr>
        <w:t xml:space="preserve">Fancy dress is encouraged. Teams that make the effort will be rewarded with an advantageous grid position and extra laps </w:t>
      </w:r>
      <w:r w:rsidRPr="00A23CE1">
        <w:rPr>
          <w:rFonts w:cs="Times New Roman"/>
          <w:color w:val="000000"/>
          <w:sz w:val="20"/>
          <w:szCs w:val="20"/>
        </w:rPr>
        <w:t>added on to their score.</w:t>
      </w:r>
    </w:p>
    <w:p w14:paraId="5F92CEC0" w14:textId="084FB177" w:rsidR="00D53E5B" w:rsidRPr="00191CC2" w:rsidRDefault="00D53E5B" w:rsidP="00D53E5B">
      <w:pPr>
        <w:pStyle w:val="ListParagraph"/>
        <w:numPr>
          <w:ilvl w:val="0"/>
          <w:numId w:val="4"/>
        </w:numPr>
        <w:spacing w:after="0" w:line="240" w:lineRule="auto"/>
        <w:rPr>
          <w:rFonts w:cs="Times New Roman"/>
          <w:color w:val="000000"/>
          <w:sz w:val="20"/>
          <w:szCs w:val="20"/>
        </w:rPr>
      </w:pPr>
      <w:r w:rsidRPr="00191CC2">
        <w:rPr>
          <w:rFonts w:eastAsia="Times New Roman" w:cs="Times New Roman"/>
          <w:color w:val="000000"/>
          <w:sz w:val="20"/>
          <w:szCs w:val="20"/>
        </w:rPr>
        <w:t xml:space="preserve">The organisers retain the right to </w:t>
      </w:r>
      <w:r w:rsidR="003E03B5" w:rsidRPr="00191CC2">
        <w:rPr>
          <w:rFonts w:eastAsia="Times New Roman" w:cs="Times New Roman"/>
          <w:color w:val="000000"/>
          <w:sz w:val="20"/>
          <w:szCs w:val="20"/>
        </w:rPr>
        <w:t xml:space="preserve">refuse any bike on the day </w:t>
      </w:r>
      <w:r w:rsidR="001324C4" w:rsidRPr="00191CC2">
        <w:rPr>
          <w:rFonts w:eastAsia="Times New Roman" w:cs="Times New Roman"/>
          <w:color w:val="000000"/>
          <w:sz w:val="20"/>
          <w:szCs w:val="20"/>
        </w:rPr>
        <w:t>does not comply with these regulations</w:t>
      </w:r>
    </w:p>
    <w:p w14:paraId="1E1273B8" w14:textId="77777777" w:rsidR="00135944" w:rsidRPr="00D53E5B" w:rsidRDefault="00135944" w:rsidP="00713D62">
      <w:pPr>
        <w:spacing w:after="0" w:line="240" w:lineRule="auto"/>
        <w:ind w:left="720" w:hanging="720"/>
        <w:rPr>
          <w:sz w:val="20"/>
          <w:szCs w:val="20"/>
        </w:rPr>
      </w:pPr>
    </w:p>
    <w:p w14:paraId="44EE16C3" w14:textId="77777777" w:rsidR="00135944" w:rsidRPr="00D53E5B" w:rsidRDefault="00135944" w:rsidP="00713D62">
      <w:pPr>
        <w:spacing w:after="0" w:line="240" w:lineRule="auto"/>
        <w:ind w:left="720" w:hanging="720"/>
        <w:rPr>
          <w:sz w:val="20"/>
          <w:szCs w:val="20"/>
        </w:rPr>
      </w:pPr>
    </w:p>
    <w:p w14:paraId="7CEC042A" w14:textId="77777777" w:rsidR="00135944" w:rsidRPr="00D53E5B" w:rsidRDefault="00135944" w:rsidP="00713D62">
      <w:pPr>
        <w:spacing w:after="0" w:line="240" w:lineRule="auto"/>
        <w:ind w:left="720" w:hanging="720"/>
        <w:rPr>
          <w:sz w:val="20"/>
          <w:szCs w:val="20"/>
        </w:rPr>
      </w:pPr>
    </w:p>
    <w:p w14:paraId="0568AA7C" w14:textId="77777777" w:rsidR="00135944" w:rsidRPr="00D53E5B" w:rsidRDefault="00135944" w:rsidP="00713D62">
      <w:pPr>
        <w:spacing w:after="0" w:line="240" w:lineRule="auto"/>
        <w:ind w:left="720" w:hanging="720"/>
        <w:rPr>
          <w:sz w:val="20"/>
          <w:szCs w:val="20"/>
        </w:rPr>
      </w:pPr>
    </w:p>
    <w:p w14:paraId="1B6107D4" w14:textId="77777777" w:rsidR="00135944" w:rsidRPr="00D53E5B" w:rsidRDefault="00135944" w:rsidP="00713D62">
      <w:pPr>
        <w:spacing w:after="0" w:line="240" w:lineRule="auto"/>
        <w:ind w:left="720" w:hanging="720"/>
        <w:rPr>
          <w:sz w:val="20"/>
          <w:szCs w:val="20"/>
        </w:rPr>
      </w:pPr>
    </w:p>
    <w:p w14:paraId="74760D01" w14:textId="77777777" w:rsidR="00F97649" w:rsidRPr="00D53E5B" w:rsidRDefault="00F97649" w:rsidP="00F97649">
      <w:pPr>
        <w:spacing w:after="0" w:line="240" w:lineRule="auto"/>
        <w:rPr>
          <w:sz w:val="20"/>
          <w:szCs w:val="20"/>
        </w:rPr>
        <w:sectPr w:rsidR="00F97649" w:rsidRPr="00D53E5B" w:rsidSect="00FF4281">
          <w:type w:val="continuous"/>
          <w:pgSz w:w="11906" w:h="16838"/>
          <w:pgMar w:top="1440" w:right="1440" w:bottom="1440" w:left="1440" w:header="708" w:footer="708" w:gutter="0"/>
          <w:cols w:num="2" w:space="708"/>
          <w:docGrid w:linePitch="360"/>
        </w:sectPr>
      </w:pPr>
    </w:p>
    <w:p w14:paraId="6FDDDA05" w14:textId="77777777" w:rsidR="00F97649" w:rsidRPr="00D53E5B" w:rsidRDefault="00F97649" w:rsidP="00F97649">
      <w:pPr>
        <w:spacing w:after="0" w:line="240" w:lineRule="auto"/>
        <w:jc w:val="center"/>
        <w:rPr>
          <w:b/>
        </w:rPr>
      </w:pPr>
      <w:r w:rsidRPr="00D53E5B">
        <w:rPr>
          <w:b/>
        </w:rPr>
        <w:lastRenderedPageBreak/>
        <w:t>MCN Live</w:t>
      </w:r>
    </w:p>
    <w:p w14:paraId="2D01D8FF" w14:textId="77777777" w:rsidR="00F97649" w:rsidRPr="00D53E5B" w:rsidRDefault="00F97649" w:rsidP="00F97649">
      <w:pPr>
        <w:spacing w:after="0" w:line="240" w:lineRule="auto"/>
        <w:jc w:val="center"/>
        <w:rPr>
          <w:b/>
          <w:sz w:val="24"/>
          <w:szCs w:val="24"/>
        </w:rPr>
      </w:pPr>
      <w:r w:rsidRPr="00D53E5B">
        <w:rPr>
          <w:b/>
          <w:sz w:val="24"/>
          <w:szCs w:val="24"/>
        </w:rPr>
        <w:t>SKEGMESS ENTRY FORM</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4086"/>
        <w:gridCol w:w="450"/>
        <w:gridCol w:w="4172"/>
      </w:tblGrid>
      <w:tr w:rsidR="00F97649" w:rsidRPr="00D53E5B" w14:paraId="3FDE3ABD" w14:textId="77777777" w:rsidTr="00D53E5B">
        <w:tc>
          <w:tcPr>
            <w:tcW w:w="4620" w:type="dxa"/>
            <w:gridSpan w:val="2"/>
          </w:tcPr>
          <w:p w14:paraId="3AEE66C2" w14:textId="77777777" w:rsidR="00F97649" w:rsidRPr="00D53E5B" w:rsidRDefault="00F97649" w:rsidP="00D53E5B">
            <w:pPr>
              <w:rPr>
                <w:b/>
              </w:rPr>
            </w:pPr>
            <w:r w:rsidRPr="00D53E5B">
              <w:rPr>
                <w:b/>
              </w:rPr>
              <w:t>TEAM NAME</w:t>
            </w:r>
          </w:p>
          <w:p w14:paraId="66E8FC30" w14:textId="77777777" w:rsidR="00F97649" w:rsidRPr="00D53E5B" w:rsidRDefault="00F97649" w:rsidP="00D53E5B">
            <w:pPr>
              <w:jc w:val="center"/>
              <w:rPr>
                <w:b/>
                <w:sz w:val="28"/>
                <w:szCs w:val="28"/>
              </w:rPr>
            </w:pPr>
          </w:p>
        </w:tc>
        <w:tc>
          <w:tcPr>
            <w:tcW w:w="4622" w:type="dxa"/>
            <w:gridSpan w:val="2"/>
          </w:tcPr>
          <w:p w14:paraId="131FA3DE" w14:textId="77777777" w:rsidR="00F97649" w:rsidRPr="00D53E5B" w:rsidRDefault="00F97649" w:rsidP="00D53E5B">
            <w:pPr>
              <w:rPr>
                <w:b/>
                <w:sz w:val="28"/>
                <w:szCs w:val="28"/>
              </w:rPr>
            </w:pPr>
            <w:r w:rsidRPr="00D53E5B">
              <w:rPr>
                <w:b/>
              </w:rPr>
              <w:t>FROM (town)</w:t>
            </w:r>
          </w:p>
        </w:tc>
      </w:tr>
      <w:tr w:rsidR="00F97649" w:rsidRPr="00D53E5B" w14:paraId="00E9B6A8" w14:textId="77777777" w:rsidTr="00D53E5B">
        <w:tc>
          <w:tcPr>
            <w:tcW w:w="9242" w:type="dxa"/>
            <w:gridSpan w:val="4"/>
            <w:tcBorders>
              <w:bottom w:val="single" w:sz="12" w:space="0" w:color="auto"/>
            </w:tcBorders>
          </w:tcPr>
          <w:p w14:paraId="4B803C40" w14:textId="77777777" w:rsidR="00F97649" w:rsidRPr="00D53E5B" w:rsidRDefault="00F97649" w:rsidP="00D53E5B">
            <w:r w:rsidRPr="00D53E5B">
              <w:t>Riders:</w:t>
            </w:r>
          </w:p>
          <w:p w14:paraId="11944A0E" w14:textId="77777777" w:rsidR="00F97649" w:rsidRPr="00D53E5B" w:rsidRDefault="00F97649" w:rsidP="00D53E5B">
            <w:pPr>
              <w:rPr>
                <w:b/>
              </w:rPr>
            </w:pPr>
          </w:p>
        </w:tc>
      </w:tr>
      <w:tr w:rsidR="00F97649" w:rsidRPr="00D53E5B" w14:paraId="38518BEC" w14:textId="77777777" w:rsidTr="00D53E5B">
        <w:tc>
          <w:tcPr>
            <w:tcW w:w="534" w:type="dxa"/>
            <w:tcBorders>
              <w:top w:val="single" w:sz="12" w:space="0" w:color="auto"/>
              <w:bottom w:val="single" w:sz="4" w:space="0" w:color="auto"/>
            </w:tcBorders>
          </w:tcPr>
          <w:p w14:paraId="21110E05" w14:textId="77777777" w:rsidR="00F97649" w:rsidRPr="00D53E5B" w:rsidRDefault="00F97649" w:rsidP="00D53E5B">
            <w:pPr>
              <w:jc w:val="center"/>
              <w:rPr>
                <w:b/>
              </w:rPr>
            </w:pPr>
            <w:r w:rsidRPr="00D53E5B">
              <w:rPr>
                <w:b/>
              </w:rPr>
              <w:t>1</w:t>
            </w:r>
          </w:p>
        </w:tc>
        <w:tc>
          <w:tcPr>
            <w:tcW w:w="4086" w:type="dxa"/>
            <w:tcBorders>
              <w:top w:val="single" w:sz="12" w:space="0" w:color="auto"/>
              <w:bottom w:val="single" w:sz="4" w:space="0" w:color="auto"/>
              <w:right w:val="single" w:sz="12" w:space="0" w:color="auto"/>
            </w:tcBorders>
          </w:tcPr>
          <w:p w14:paraId="26539822" w14:textId="77777777" w:rsidR="00F97649" w:rsidRPr="00D53E5B" w:rsidRDefault="00F97649" w:rsidP="00D53E5B">
            <w:r w:rsidRPr="00D53E5B">
              <w:t>Name</w:t>
            </w:r>
          </w:p>
          <w:p w14:paraId="700005CF" w14:textId="77777777" w:rsidR="00F97649" w:rsidRPr="00D53E5B" w:rsidRDefault="00F97649" w:rsidP="00D53E5B">
            <w:pPr>
              <w:rPr>
                <w:sz w:val="18"/>
                <w:szCs w:val="18"/>
              </w:rPr>
            </w:pPr>
          </w:p>
        </w:tc>
        <w:tc>
          <w:tcPr>
            <w:tcW w:w="450" w:type="dxa"/>
            <w:tcBorders>
              <w:top w:val="single" w:sz="12" w:space="0" w:color="auto"/>
              <w:left w:val="single" w:sz="12" w:space="0" w:color="auto"/>
              <w:bottom w:val="single" w:sz="4" w:space="0" w:color="auto"/>
            </w:tcBorders>
          </w:tcPr>
          <w:p w14:paraId="4BEBDA43" w14:textId="77777777" w:rsidR="00F97649" w:rsidRPr="00D53E5B" w:rsidRDefault="00F97649" w:rsidP="00D53E5B">
            <w:pPr>
              <w:jc w:val="center"/>
              <w:rPr>
                <w:b/>
              </w:rPr>
            </w:pPr>
            <w:r w:rsidRPr="00D53E5B">
              <w:rPr>
                <w:b/>
              </w:rPr>
              <w:t>3</w:t>
            </w:r>
          </w:p>
        </w:tc>
        <w:tc>
          <w:tcPr>
            <w:tcW w:w="4172" w:type="dxa"/>
            <w:tcBorders>
              <w:top w:val="single" w:sz="12" w:space="0" w:color="auto"/>
              <w:bottom w:val="single" w:sz="4" w:space="0" w:color="auto"/>
            </w:tcBorders>
          </w:tcPr>
          <w:p w14:paraId="3221088B" w14:textId="77777777" w:rsidR="00F97649" w:rsidRPr="00D53E5B" w:rsidRDefault="00F97649" w:rsidP="00D53E5B">
            <w:r w:rsidRPr="00D53E5B">
              <w:t>Name</w:t>
            </w:r>
          </w:p>
        </w:tc>
      </w:tr>
      <w:tr w:rsidR="00F97649" w:rsidRPr="00D53E5B" w14:paraId="445A412D" w14:textId="77777777" w:rsidTr="00D53E5B">
        <w:tc>
          <w:tcPr>
            <w:tcW w:w="534" w:type="dxa"/>
            <w:tcBorders>
              <w:top w:val="single" w:sz="4" w:space="0" w:color="auto"/>
              <w:bottom w:val="single" w:sz="4" w:space="0" w:color="auto"/>
            </w:tcBorders>
          </w:tcPr>
          <w:p w14:paraId="2B71A4E4" w14:textId="77777777" w:rsidR="00F97649" w:rsidRPr="00D53E5B" w:rsidRDefault="00F97649" w:rsidP="00D53E5B">
            <w:pPr>
              <w:jc w:val="center"/>
              <w:rPr>
                <w:b/>
              </w:rPr>
            </w:pPr>
          </w:p>
        </w:tc>
        <w:tc>
          <w:tcPr>
            <w:tcW w:w="4086" w:type="dxa"/>
            <w:tcBorders>
              <w:top w:val="single" w:sz="4" w:space="0" w:color="auto"/>
              <w:bottom w:val="single" w:sz="4" w:space="0" w:color="auto"/>
              <w:right w:val="single" w:sz="12" w:space="0" w:color="auto"/>
            </w:tcBorders>
          </w:tcPr>
          <w:p w14:paraId="41CF9598" w14:textId="77777777" w:rsidR="00F97649" w:rsidRPr="00D53E5B" w:rsidRDefault="00F97649" w:rsidP="00D53E5B">
            <w:r w:rsidRPr="00D53E5B">
              <w:t>Address</w:t>
            </w:r>
          </w:p>
          <w:p w14:paraId="53AACF18" w14:textId="77777777" w:rsidR="00F97649" w:rsidRPr="00D53E5B" w:rsidRDefault="00F97649" w:rsidP="00D53E5B">
            <w:pPr>
              <w:rPr>
                <w:sz w:val="18"/>
                <w:szCs w:val="18"/>
              </w:rPr>
            </w:pPr>
          </w:p>
        </w:tc>
        <w:tc>
          <w:tcPr>
            <w:tcW w:w="450" w:type="dxa"/>
            <w:tcBorders>
              <w:top w:val="single" w:sz="4" w:space="0" w:color="auto"/>
              <w:left w:val="single" w:sz="12" w:space="0" w:color="auto"/>
              <w:bottom w:val="single" w:sz="4" w:space="0" w:color="auto"/>
            </w:tcBorders>
          </w:tcPr>
          <w:p w14:paraId="5AD7B49E" w14:textId="77777777" w:rsidR="00F97649" w:rsidRPr="00D53E5B" w:rsidRDefault="00F97649" w:rsidP="00D53E5B">
            <w:pPr>
              <w:jc w:val="center"/>
              <w:rPr>
                <w:b/>
              </w:rPr>
            </w:pPr>
          </w:p>
        </w:tc>
        <w:tc>
          <w:tcPr>
            <w:tcW w:w="4172" w:type="dxa"/>
            <w:tcBorders>
              <w:top w:val="single" w:sz="4" w:space="0" w:color="auto"/>
              <w:bottom w:val="single" w:sz="4" w:space="0" w:color="auto"/>
            </w:tcBorders>
          </w:tcPr>
          <w:p w14:paraId="2038F6A1" w14:textId="77777777" w:rsidR="00F97649" w:rsidRPr="00D53E5B" w:rsidRDefault="00F97649" w:rsidP="00D53E5B">
            <w:r w:rsidRPr="00D53E5B">
              <w:t>Address</w:t>
            </w:r>
          </w:p>
        </w:tc>
      </w:tr>
      <w:tr w:rsidR="00F97649" w:rsidRPr="00D53E5B" w14:paraId="04020FBA" w14:textId="77777777" w:rsidTr="00D53E5B">
        <w:tc>
          <w:tcPr>
            <w:tcW w:w="534" w:type="dxa"/>
            <w:tcBorders>
              <w:top w:val="single" w:sz="4" w:space="0" w:color="auto"/>
              <w:bottom w:val="single" w:sz="12" w:space="0" w:color="auto"/>
            </w:tcBorders>
          </w:tcPr>
          <w:p w14:paraId="55832826" w14:textId="77777777" w:rsidR="00F97649" w:rsidRPr="00D53E5B" w:rsidRDefault="00F97649" w:rsidP="00D53E5B">
            <w:pPr>
              <w:jc w:val="center"/>
              <w:rPr>
                <w:b/>
              </w:rPr>
            </w:pPr>
          </w:p>
        </w:tc>
        <w:tc>
          <w:tcPr>
            <w:tcW w:w="4086" w:type="dxa"/>
            <w:tcBorders>
              <w:top w:val="single" w:sz="4" w:space="0" w:color="auto"/>
              <w:bottom w:val="single" w:sz="12" w:space="0" w:color="auto"/>
              <w:right w:val="single" w:sz="12" w:space="0" w:color="auto"/>
            </w:tcBorders>
          </w:tcPr>
          <w:p w14:paraId="23A81A9D" w14:textId="77777777" w:rsidR="00F97649" w:rsidRPr="00D53E5B" w:rsidRDefault="00F97649" w:rsidP="00D53E5B">
            <w:r w:rsidRPr="00D53E5B">
              <w:t xml:space="preserve">Post code  </w:t>
            </w:r>
          </w:p>
          <w:p w14:paraId="0311C697" w14:textId="77777777" w:rsidR="00F97649" w:rsidRPr="00D53E5B" w:rsidRDefault="00F97649" w:rsidP="00D53E5B">
            <w:r w:rsidRPr="00D53E5B">
              <w:t xml:space="preserve">                             Tel no:</w:t>
            </w:r>
          </w:p>
        </w:tc>
        <w:tc>
          <w:tcPr>
            <w:tcW w:w="450" w:type="dxa"/>
            <w:tcBorders>
              <w:top w:val="single" w:sz="4" w:space="0" w:color="auto"/>
              <w:left w:val="single" w:sz="12" w:space="0" w:color="auto"/>
              <w:bottom w:val="single" w:sz="12" w:space="0" w:color="auto"/>
            </w:tcBorders>
          </w:tcPr>
          <w:p w14:paraId="5BFC4241" w14:textId="77777777" w:rsidR="00F97649" w:rsidRPr="00D53E5B" w:rsidRDefault="00F97649" w:rsidP="00D53E5B">
            <w:pPr>
              <w:jc w:val="center"/>
              <w:rPr>
                <w:b/>
              </w:rPr>
            </w:pPr>
          </w:p>
        </w:tc>
        <w:tc>
          <w:tcPr>
            <w:tcW w:w="4172" w:type="dxa"/>
            <w:tcBorders>
              <w:top w:val="single" w:sz="4" w:space="0" w:color="auto"/>
              <w:bottom w:val="single" w:sz="12" w:space="0" w:color="auto"/>
            </w:tcBorders>
          </w:tcPr>
          <w:p w14:paraId="7786A8AE" w14:textId="77777777" w:rsidR="00F97649" w:rsidRPr="00D53E5B" w:rsidRDefault="00F97649" w:rsidP="00D53E5B">
            <w:r w:rsidRPr="00D53E5B">
              <w:t xml:space="preserve">Post code </w:t>
            </w:r>
            <w:r w:rsidRPr="00D53E5B">
              <w:br/>
              <w:t xml:space="preserve">                                     Tel no:                       </w:t>
            </w:r>
          </w:p>
        </w:tc>
      </w:tr>
      <w:tr w:rsidR="00F97649" w:rsidRPr="00D53E5B" w14:paraId="4A9D68E0" w14:textId="77777777" w:rsidTr="00D53E5B">
        <w:tc>
          <w:tcPr>
            <w:tcW w:w="4620" w:type="dxa"/>
            <w:gridSpan w:val="2"/>
            <w:tcBorders>
              <w:top w:val="single" w:sz="12" w:space="0" w:color="auto"/>
              <w:bottom w:val="single" w:sz="12" w:space="0" w:color="auto"/>
            </w:tcBorders>
          </w:tcPr>
          <w:p w14:paraId="5E22176E" w14:textId="77777777" w:rsidR="00F97649" w:rsidRPr="00D53E5B" w:rsidRDefault="00F97649" w:rsidP="00D53E5B">
            <w:r w:rsidRPr="00D53E5B">
              <w:t>Email address:</w:t>
            </w:r>
          </w:p>
          <w:p w14:paraId="5CE9AE07" w14:textId="77777777" w:rsidR="00F97649" w:rsidRPr="00D53E5B" w:rsidRDefault="00F97649" w:rsidP="00D53E5B"/>
        </w:tc>
        <w:tc>
          <w:tcPr>
            <w:tcW w:w="4622" w:type="dxa"/>
            <w:gridSpan w:val="2"/>
            <w:tcBorders>
              <w:top w:val="single" w:sz="12" w:space="0" w:color="auto"/>
              <w:bottom w:val="single" w:sz="12" w:space="0" w:color="auto"/>
            </w:tcBorders>
          </w:tcPr>
          <w:p w14:paraId="0BC61EEF" w14:textId="77777777" w:rsidR="00F97649" w:rsidRPr="00D53E5B" w:rsidRDefault="00F97649" w:rsidP="00D53E5B">
            <w:r w:rsidRPr="00D53E5B">
              <w:t>Email address:</w:t>
            </w:r>
          </w:p>
        </w:tc>
      </w:tr>
      <w:tr w:rsidR="00F97649" w:rsidRPr="00D53E5B" w14:paraId="4F07B6D4" w14:textId="77777777" w:rsidTr="00D53E5B">
        <w:tc>
          <w:tcPr>
            <w:tcW w:w="534" w:type="dxa"/>
            <w:tcBorders>
              <w:top w:val="single" w:sz="12" w:space="0" w:color="auto"/>
              <w:bottom w:val="single" w:sz="4" w:space="0" w:color="auto"/>
            </w:tcBorders>
          </w:tcPr>
          <w:p w14:paraId="13CD401B" w14:textId="77777777" w:rsidR="00F97649" w:rsidRPr="00D53E5B" w:rsidRDefault="00F97649" w:rsidP="00D53E5B">
            <w:pPr>
              <w:jc w:val="center"/>
              <w:rPr>
                <w:b/>
              </w:rPr>
            </w:pPr>
            <w:r w:rsidRPr="00D53E5B">
              <w:rPr>
                <w:b/>
              </w:rPr>
              <w:t>2</w:t>
            </w:r>
          </w:p>
        </w:tc>
        <w:tc>
          <w:tcPr>
            <w:tcW w:w="4086" w:type="dxa"/>
            <w:tcBorders>
              <w:top w:val="single" w:sz="12" w:space="0" w:color="auto"/>
              <w:bottom w:val="single" w:sz="4" w:space="0" w:color="auto"/>
              <w:right w:val="single" w:sz="12" w:space="0" w:color="auto"/>
            </w:tcBorders>
          </w:tcPr>
          <w:p w14:paraId="44210069" w14:textId="77777777" w:rsidR="00F97649" w:rsidRPr="00D53E5B" w:rsidRDefault="00F97649" w:rsidP="00D53E5B">
            <w:r w:rsidRPr="00D53E5B">
              <w:t>Name</w:t>
            </w:r>
          </w:p>
          <w:p w14:paraId="41198340" w14:textId="77777777" w:rsidR="00F97649" w:rsidRPr="00D53E5B" w:rsidRDefault="00F97649" w:rsidP="00D53E5B">
            <w:pPr>
              <w:rPr>
                <w:sz w:val="18"/>
                <w:szCs w:val="18"/>
              </w:rPr>
            </w:pPr>
          </w:p>
        </w:tc>
        <w:tc>
          <w:tcPr>
            <w:tcW w:w="450" w:type="dxa"/>
            <w:tcBorders>
              <w:top w:val="single" w:sz="12" w:space="0" w:color="auto"/>
              <w:left w:val="single" w:sz="12" w:space="0" w:color="auto"/>
              <w:bottom w:val="single" w:sz="4" w:space="0" w:color="auto"/>
            </w:tcBorders>
          </w:tcPr>
          <w:p w14:paraId="0ACD168E" w14:textId="77777777" w:rsidR="00F97649" w:rsidRPr="00D53E5B" w:rsidRDefault="00F97649" w:rsidP="00D53E5B">
            <w:pPr>
              <w:jc w:val="center"/>
              <w:rPr>
                <w:b/>
              </w:rPr>
            </w:pPr>
            <w:r w:rsidRPr="00D53E5B">
              <w:rPr>
                <w:b/>
              </w:rPr>
              <w:t>4</w:t>
            </w:r>
          </w:p>
        </w:tc>
        <w:tc>
          <w:tcPr>
            <w:tcW w:w="4172" w:type="dxa"/>
            <w:tcBorders>
              <w:top w:val="single" w:sz="12" w:space="0" w:color="auto"/>
              <w:bottom w:val="single" w:sz="4" w:space="0" w:color="auto"/>
            </w:tcBorders>
          </w:tcPr>
          <w:p w14:paraId="78E6F310" w14:textId="77777777" w:rsidR="00F97649" w:rsidRPr="00D53E5B" w:rsidRDefault="00F97649" w:rsidP="00D53E5B">
            <w:r w:rsidRPr="00D53E5B">
              <w:t>Name</w:t>
            </w:r>
          </w:p>
        </w:tc>
      </w:tr>
      <w:tr w:rsidR="00F97649" w:rsidRPr="00D53E5B" w14:paraId="463DA817" w14:textId="77777777" w:rsidTr="00D53E5B">
        <w:tc>
          <w:tcPr>
            <w:tcW w:w="534" w:type="dxa"/>
            <w:tcBorders>
              <w:top w:val="single" w:sz="4" w:space="0" w:color="auto"/>
              <w:bottom w:val="single" w:sz="4" w:space="0" w:color="auto"/>
            </w:tcBorders>
          </w:tcPr>
          <w:p w14:paraId="75FDD355" w14:textId="77777777" w:rsidR="00F97649" w:rsidRPr="00D53E5B" w:rsidRDefault="00F97649" w:rsidP="00D53E5B">
            <w:pPr>
              <w:jc w:val="center"/>
              <w:rPr>
                <w:b/>
              </w:rPr>
            </w:pPr>
          </w:p>
        </w:tc>
        <w:tc>
          <w:tcPr>
            <w:tcW w:w="4086" w:type="dxa"/>
            <w:tcBorders>
              <w:top w:val="single" w:sz="4" w:space="0" w:color="auto"/>
              <w:bottom w:val="single" w:sz="4" w:space="0" w:color="auto"/>
              <w:right w:val="single" w:sz="12" w:space="0" w:color="auto"/>
            </w:tcBorders>
          </w:tcPr>
          <w:p w14:paraId="25A1486F" w14:textId="77777777" w:rsidR="00F97649" w:rsidRPr="00D53E5B" w:rsidRDefault="00F97649" w:rsidP="00D53E5B">
            <w:r w:rsidRPr="00D53E5B">
              <w:t>Address</w:t>
            </w:r>
          </w:p>
          <w:p w14:paraId="37649B2C" w14:textId="77777777" w:rsidR="00F97649" w:rsidRPr="00D53E5B" w:rsidRDefault="00F97649" w:rsidP="00D53E5B">
            <w:pPr>
              <w:rPr>
                <w:sz w:val="18"/>
                <w:szCs w:val="18"/>
              </w:rPr>
            </w:pPr>
          </w:p>
        </w:tc>
        <w:tc>
          <w:tcPr>
            <w:tcW w:w="450" w:type="dxa"/>
            <w:tcBorders>
              <w:top w:val="single" w:sz="4" w:space="0" w:color="auto"/>
              <w:left w:val="single" w:sz="12" w:space="0" w:color="auto"/>
              <w:bottom w:val="single" w:sz="4" w:space="0" w:color="auto"/>
            </w:tcBorders>
          </w:tcPr>
          <w:p w14:paraId="29A1C073" w14:textId="77777777" w:rsidR="00F97649" w:rsidRPr="00D53E5B" w:rsidRDefault="00F97649" w:rsidP="00D53E5B">
            <w:pPr>
              <w:jc w:val="center"/>
              <w:rPr>
                <w:b/>
              </w:rPr>
            </w:pPr>
          </w:p>
        </w:tc>
        <w:tc>
          <w:tcPr>
            <w:tcW w:w="4172" w:type="dxa"/>
            <w:tcBorders>
              <w:top w:val="single" w:sz="4" w:space="0" w:color="auto"/>
              <w:bottom w:val="single" w:sz="4" w:space="0" w:color="auto"/>
            </w:tcBorders>
          </w:tcPr>
          <w:p w14:paraId="3D60D0F9" w14:textId="77777777" w:rsidR="00F97649" w:rsidRPr="00D53E5B" w:rsidRDefault="00F97649" w:rsidP="00D53E5B">
            <w:r w:rsidRPr="00D53E5B">
              <w:t>Address</w:t>
            </w:r>
          </w:p>
        </w:tc>
      </w:tr>
      <w:tr w:rsidR="00F97649" w:rsidRPr="00D53E5B" w14:paraId="34019423" w14:textId="77777777" w:rsidTr="00D53E5B">
        <w:tc>
          <w:tcPr>
            <w:tcW w:w="534" w:type="dxa"/>
            <w:tcBorders>
              <w:top w:val="single" w:sz="4" w:space="0" w:color="auto"/>
              <w:bottom w:val="single" w:sz="12" w:space="0" w:color="auto"/>
            </w:tcBorders>
          </w:tcPr>
          <w:p w14:paraId="466646B5" w14:textId="77777777" w:rsidR="00F97649" w:rsidRPr="00D53E5B" w:rsidRDefault="00F97649" w:rsidP="00D53E5B">
            <w:pPr>
              <w:jc w:val="center"/>
              <w:rPr>
                <w:b/>
              </w:rPr>
            </w:pPr>
          </w:p>
        </w:tc>
        <w:tc>
          <w:tcPr>
            <w:tcW w:w="4086" w:type="dxa"/>
            <w:tcBorders>
              <w:top w:val="single" w:sz="4" w:space="0" w:color="auto"/>
              <w:bottom w:val="single" w:sz="12" w:space="0" w:color="auto"/>
              <w:right w:val="single" w:sz="12" w:space="0" w:color="auto"/>
            </w:tcBorders>
          </w:tcPr>
          <w:p w14:paraId="5CB36B1D" w14:textId="77777777" w:rsidR="00F97649" w:rsidRPr="00D53E5B" w:rsidRDefault="00F97649" w:rsidP="00D53E5B">
            <w:r w:rsidRPr="00D53E5B">
              <w:t xml:space="preserve">Post code     </w:t>
            </w:r>
          </w:p>
          <w:p w14:paraId="6A211DCF" w14:textId="77777777" w:rsidR="00F97649" w:rsidRPr="00D53E5B" w:rsidRDefault="00F97649" w:rsidP="00D53E5B">
            <w:r w:rsidRPr="00D53E5B">
              <w:t xml:space="preserve">                           Tel no:</w:t>
            </w:r>
          </w:p>
        </w:tc>
        <w:tc>
          <w:tcPr>
            <w:tcW w:w="450" w:type="dxa"/>
            <w:tcBorders>
              <w:top w:val="single" w:sz="4" w:space="0" w:color="auto"/>
              <w:left w:val="single" w:sz="12" w:space="0" w:color="auto"/>
              <w:bottom w:val="single" w:sz="12" w:space="0" w:color="auto"/>
            </w:tcBorders>
          </w:tcPr>
          <w:p w14:paraId="13818C15" w14:textId="77777777" w:rsidR="00F97649" w:rsidRPr="00D53E5B" w:rsidRDefault="00F97649" w:rsidP="00D53E5B">
            <w:pPr>
              <w:jc w:val="center"/>
              <w:rPr>
                <w:b/>
              </w:rPr>
            </w:pPr>
          </w:p>
        </w:tc>
        <w:tc>
          <w:tcPr>
            <w:tcW w:w="4172" w:type="dxa"/>
            <w:tcBorders>
              <w:top w:val="single" w:sz="4" w:space="0" w:color="auto"/>
              <w:bottom w:val="single" w:sz="12" w:space="0" w:color="auto"/>
            </w:tcBorders>
          </w:tcPr>
          <w:p w14:paraId="6BE7BB19" w14:textId="77777777" w:rsidR="00F97649" w:rsidRPr="00D53E5B" w:rsidRDefault="00F97649" w:rsidP="00D53E5B">
            <w:r w:rsidRPr="00D53E5B">
              <w:t>Post code</w:t>
            </w:r>
            <w:r w:rsidRPr="00D53E5B">
              <w:br/>
              <w:t xml:space="preserve">                                     Tel no:                    </w:t>
            </w:r>
          </w:p>
        </w:tc>
      </w:tr>
    </w:tbl>
    <w:p w14:paraId="3B9CC57A" w14:textId="77777777" w:rsidR="00F97649" w:rsidRPr="00D53E5B" w:rsidRDefault="00F97649" w:rsidP="00F97649">
      <w:pPr>
        <w:jc w:val="center"/>
        <w:rPr>
          <w:b/>
          <w:sz w:val="28"/>
          <w:szCs w:val="28"/>
        </w:rPr>
      </w:pPr>
    </w:p>
    <w:tbl>
      <w:tblPr>
        <w:tblStyle w:val="TableGrid"/>
        <w:tblW w:w="0" w:type="auto"/>
        <w:tblLook w:val="04A0" w:firstRow="1" w:lastRow="0" w:firstColumn="1" w:lastColumn="0" w:noHBand="0" w:noVBand="1"/>
      </w:tblPr>
      <w:tblGrid>
        <w:gridCol w:w="9242"/>
      </w:tblGrid>
      <w:tr w:rsidR="00F97649" w:rsidRPr="00D53E5B" w14:paraId="175E62FB" w14:textId="77777777" w:rsidTr="00D53E5B">
        <w:tc>
          <w:tcPr>
            <w:tcW w:w="9242" w:type="dxa"/>
          </w:tcPr>
          <w:p w14:paraId="0850AD18" w14:textId="77777777" w:rsidR="00F97649" w:rsidRPr="00D53E5B" w:rsidRDefault="00D53E5B" w:rsidP="00D53E5B">
            <w:pPr>
              <w:rPr>
                <w:b/>
              </w:rPr>
            </w:pPr>
            <w:r>
              <w:rPr>
                <w:b/>
              </w:rPr>
              <w:t>NB: for Skegmess, the motorcycle</w:t>
            </w:r>
            <w:r w:rsidR="00F97649" w:rsidRPr="00D53E5B">
              <w:rPr>
                <w:b/>
              </w:rPr>
              <w:t xml:space="preserve"> should be powered by a petrol engine with a maximum capacity not e</w:t>
            </w:r>
            <w:r>
              <w:rPr>
                <w:b/>
              </w:rPr>
              <w:t xml:space="preserve">xceeding 125cc and conforms to the regulations </w:t>
            </w:r>
            <w:r w:rsidR="00F97649" w:rsidRPr="00D53E5B">
              <w:rPr>
                <w:b/>
              </w:rPr>
              <w:t>enclosed with this form</w:t>
            </w:r>
          </w:p>
          <w:p w14:paraId="1A0D280B" w14:textId="77777777" w:rsidR="00F97649" w:rsidRPr="00D53E5B" w:rsidRDefault="00F97649" w:rsidP="00D53E5B">
            <w:pPr>
              <w:rPr>
                <w:b/>
              </w:rPr>
            </w:pPr>
          </w:p>
          <w:p w14:paraId="05C5FBED" w14:textId="77777777" w:rsidR="00F97649" w:rsidRPr="00D53E5B" w:rsidRDefault="00F97649" w:rsidP="00D53E5B">
            <w:r w:rsidRPr="00D53E5B">
              <w:t>Motorcycle make…………………Model…………………………..Year…………Engine Capacity…………..cc</w:t>
            </w:r>
          </w:p>
        </w:tc>
      </w:tr>
    </w:tbl>
    <w:p w14:paraId="1B07ED49" w14:textId="77777777" w:rsidR="00F97649" w:rsidRPr="00D53E5B" w:rsidRDefault="00F97649" w:rsidP="00F97649">
      <w:pPr>
        <w:spacing w:after="0" w:line="240" w:lineRule="auto"/>
        <w:rPr>
          <w:b/>
        </w:rPr>
      </w:pPr>
    </w:p>
    <w:p w14:paraId="1A26C28B" w14:textId="77777777" w:rsidR="00F97649" w:rsidRPr="00D53E5B" w:rsidRDefault="00F97649" w:rsidP="00F97649">
      <w:pPr>
        <w:spacing w:after="0" w:line="240" w:lineRule="auto"/>
        <w:rPr>
          <w:b/>
        </w:rPr>
      </w:pPr>
      <w:r w:rsidRPr="00D53E5B">
        <w:rPr>
          <w:b/>
        </w:rPr>
        <w:t>INDEMNIFICATION CLAUSE</w:t>
      </w:r>
    </w:p>
    <w:p w14:paraId="5C020ABD" w14:textId="657B7677" w:rsidR="00F97649" w:rsidRPr="00D53E5B" w:rsidRDefault="00F97649" w:rsidP="00F97649">
      <w:pPr>
        <w:spacing w:after="0" w:line="240" w:lineRule="auto"/>
        <w:rPr>
          <w:i/>
        </w:rPr>
      </w:pPr>
      <w:r w:rsidRPr="00D53E5B">
        <w:rPr>
          <w:i/>
        </w:rPr>
        <w:t xml:space="preserve">We have read and understood the rules and regulations issue for this meeting and agree to be bound by them. </w:t>
      </w:r>
      <w:r w:rsidR="00A1081C">
        <w:rPr>
          <w:i/>
        </w:rPr>
        <w:t xml:space="preserve">We understand and agree that we participate in this </w:t>
      </w:r>
      <w:r w:rsidR="00642A00">
        <w:rPr>
          <w:i/>
        </w:rPr>
        <w:t>event</w:t>
      </w:r>
      <w:r w:rsidR="00A1081C">
        <w:rPr>
          <w:i/>
        </w:rPr>
        <w:t xml:space="preserve"> entirely at our own risk</w:t>
      </w:r>
      <w:r w:rsidR="00642A00">
        <w:rPr>
          <w:i/>
        </w:rPr>
        <w:t xml:space="preserve"> and that we will ride in a manner, which is safe for all others and us.</w:t>
      </w:r>
      <w:r w:rsidR="00A1081C">
        <w:rPr>
          <w:i/>
        </w:rPr>
        <w:t xml:space="preserve"> </w:t>
      </w:r>
      <w:r w:rsidRPr="00D53E5B">
        <w:rPr>
          <w:i/>
        </w:rPr>
        <w:t xml:space="preserve">In consideration of the acceptance of this, our entry, </w:t>
      </w:r>
      <w:r w:rsidR="00A1081C">
        <w:rPr>
          <w:i/>
        </w:rPr>
        <w:t>we</w:t>
      </w:r>
      <w:r w:rsidR="00A1081C" w:rsidRPr="00D53E5B">
        <w:rPr>
          <w:i/>
        </w:rPr>
        <w:t xml:space="preserve"> </w:t>
      </w:r>
      <w:r w:rsidRPr="00D53E5B">
        <w:rPr>
          <w:i/>
        </w:rPr>
        <w:t xml:space="preserve">agree </w:t>
      </w:r>
      <w:r w:rsidR="00642A00">
        <w:rPr>
          <w:i/>
        </w:rPr>
        <w:t xml:space="preserve">that no liability whatsoever shall be attached to </w:t>
      </w:r>
      <w:r w:rsidR="00642A00" w:rsidRPr="00D53E5B">
        <w:rPr>
          <w:i/>
        </w:rPr>
        <w:t>the</w:t>
      </w:r>
      <w:r w:rsidRPr="00D53E5B">
        <w:rPr>
          <w:i/>
        </w:rPr>
        <w:t xml:space="preserve"> organisers </w:t>
      </w:r>
      <w:r w:rsidR="00642A00">
        <w:rPr>
          <w:i/>
        </w:rPr>
        <w:t xml:space="preserve">the venue </w:t>
      </w:r>
      <w:r w:rsidRPr="00D53E5B">
        <w:rPr>
          <w:i/>
        </w:rPr>
        <w:t xml:space="preserve">and their respective officials representatives and agents and other riders from and against all </w:t>
      </w:r>
      <w:r w:rsidR="00642A00" w:rsidRPr="00D53E5B">
        <w:rPr>
          <w:i/>
        </w:rPr>
        <w:t>action,</w:t>
      </w:r>
      <w:r w:rsidRPr="00D53E5B">
        <w:rPr>
          <w:i/>
        </w:rPr>
        <w:t xml:space="preserve"> costs expenses, claims and demands in respect of death, injury, loss of or damage to the person or the property of ourselves or mechanics howsoever caused, arising out of or in connection with our entry or taking part in this </w:t>
      </w:r>
      <w:r w:rsidR="00642A00">
        <w:rPr>
          <w:i/>
        </w:rPr>
        <w:t>event.</w:t>
      </w:r>
      <w:r w:rsidRPr="00D53E5B">
        <w:rPr>
          <w:i/>
        </w:rPr>
        <w:t xml:space="preserve"> We declare that the riders possess the standard or competence necessary for an event of this type to which this entry relates and that the machine entered is suitable and roadworthy for this event having regard to the </w:t>
      </w:r>
      <w:r w:rsidR="00642A00" w:rsidRPr="00D53E5B">
        <w:rPr>
          <w:i/>
        </w:rPr>
        <w:t>course and</w:t>
      </w:r>
      <w:r w:rsidRPr="00D53E5B">
        <w:rPr>
          <w:i/>
        </w:rPr>
        <w:t xml:space="preserve"> </w:t>
      </w:r>
      <w:r w:rsidR="00642A00" w:rsidRPr="00D53E5B">
        <w:rPr>
          <w:i/>
        </w:rPr>
        <w:t>speed, which</w:t>
      </w:r>
      <w:r w:rsidRPr="00D53E5B">
        <w:rPr>
          <w:i/>
        </w:rPr>
        <w:t xml:space="preserve"> will be reached.  We declare that the riders are aged 18 years or over</w:t>
      </w:r>
      <w:r w:rsidR="00642A00">
        <w:rPr>
          <w:i/>
        </w:rPr>
        <w:t xml:space="preserve"> and the information on this form is complete and correct</w:t>
      </w:r>
      <w:r w:rsidRPr="00D53E5B">
        <w:rPr>
          <w:i/>
        </w:rPr>
        <w:t>.</w:t>
      </w:r>
    </w:p>
    <w:p w14:paraId="5562CFFF" w14:textId="77777777" w:rsidR="00F97649" w:rsidRPr="00D53E5B" w:rsidRDefault="00F97649" w:rsidP="00F97649">
      <w:pPr>
        <w:spacing w:after="0" w:line="240" w:lineRule="auto"/>
      </w:pPr>
      <w:r w:rsidRPr="00D53E5B">
        <w:tab/>
      </w:r>
      <w:r w:rsidRPr="00D53E5B">
        <w:tab/>
        <w:t xml:space="preserve">  </w:t>
      </w:r>
    </w:p>
    <w:tbl>
      <w:tblPr>
        <w:tblStyle w:val="TableGrid"/>
        <w:tblW w:w="9322" w:type="dxa"/>
        <w:tblLook w:val="04A0" w:firstRow="1" w:lastRow="0" w:firstColumn="1" w:lastColumn="0" w:noHBand="0" w:noVBand="1"/>
      </w:tblPr>
      <w:tblGrid>
        <w:gridCol w:w="701"/>
        <w:gridCol w:w="8621"/>
      </w:tblGrid>
      <w:tr w:rsidR="00F97649" w:rsidRPr="00D53E5B" w14:paraId="27E58828" w14:textId="77777777" w:rsidTr="00D53E5B">
        <w:tc>
          <w:tcPr>
            <w:tcW w:w="688" w:type="dxa"/>
          </w:tcPr>
          <w:p w14:paraId="4AD25396" w14:textId="77777777" w:rsidR="00F97649" w:rsidRPr="00D53E5B" w:rsidRDefault="00F97649" w:rsidP="00D53E5B">
            <w:pPr>
              <w:rPr>
                <w:b/>
              </w:rPr>
            </w:pPr>
            <w:r w:rsidRPr="00D53E5B">
              <w:rPr>
                <w:b/>
              </w:rPr>
              <w:t>Rider</w:t>
            </w:r>
          </w:p>
        </w:tc>
        <w:tc>
          <w:tcPr>
            <w:tcW w:w="8634" w:type="dxa"/>
          </w:tcPr>
          <w:p w14:paraId="01DD7531" w14:textId="77777777" w:rsidR="00F97649" w:rsidRPr="00D53E5B" w:rsidRDefault="00F97649" w:rsidP="00D53E5B">
            <w:pPr>
              <w:rPr>
                <w:b/>
              </w:rPr>
            </w:pPr>
            <w:r w:rsidRPr="00D53E5B">
              <w:rPr>
                <w:b/>
              </w:rPr>
              <w:t>Signature</w:t>
            </w:r>
          </w:p>
        </w:tc>
      </w:tr>
      <w:tr w:rsidR="00F97649" w:rsidRPr="00D53E5B" w14:paraId="346F1CCD" w14:textId="77777777" w:rsidTr="00D53E5B">
        <w:tc>
          <w:tcPr>
            <w:tcW w:w="688" w:type="dxa"/>
          </w:tcPr>
          <w:p w14:paraId="2BA53895" w14:textId="77777777" w:rsidR="00F97649" w:rsidRPr="00D53E5B" w:rsidRDefault="00F97649" w:rsidP="00D53E5B">
            <w:r w:rsidRPr="00D53E5B">
              <w:t xml:space="preserve">1 </w:t>
            </w:r>
          </w:p>
        </w:tc>
        <w:tc>
          <w:tcPr>
            <w:tcW w:w="8634" w:type="dxa"/>
          </w:tcPr>
          <w:p w14:paraId="7C7872A2" w14:textId="77777777" w:rsidR="00F97649" w:rsidRPr="00D53E5B" w:rsidRDefault="00F97649" w:rsidP="00D53E5B"/>
          <w:p w14:paraId="33D2AE22" w14:textId="77777777" w:rsidR="00F97649" w:rsidRPr="00D53E5B" w:rsidRDefault="00F97649" w:rsidP="00D53E5B">
            <w:pPr>
              <w:rPr>
                <w:sz w:val="16"/>
                <w:szCs w:val="16"/>
              </w:rPr>
            </w:pPr>
          </w:p>
        </w:tc>
      </w:tr>
      <w:tr w:rsidR="00F97649" w:rsidRPr="00D53E5B" w14:paraId="6F5FF59D" w14:textId="77777777" w:rsidTr="00D53E5B">
        <w:tc>
          <w:tcPr>
            <w:tcW w:w="688" w:type="dxa"/>
          </w:tcPr>
          <w:p w14:paraId="25B0C522" w14:textId="77777777" w:rsidR="00F97649" w:rsidRPr="00D53E5B" w:rsidRDefault="00F97649" w:rsidP="00D53E5B">
            <w:r w:rsidRPr="00D53E5B">
              <w:t>2</w:t>
            </w:r>
          </w:p>
        </w:tc>
        <w:tc>
          <w:tcPr>
            <w:tcW w:w="8634" w:type="dxa"/>
          </w:tcPr>
          <w:p w14:paraId="098768F8" w14:textId="77777777" w:rsidR="00F97649" w:rsidRPr="00D53E5B" w:rsidRDefault="00F97649" w:rsidP="00D53E5B"/>
          <w:p w14:paraId="2AD2ADBD" w14:textId="77777777" w:rsidR="00F97649" w:rsidRPr="00D53E5B" w:rsidRDefault="00F97649" w:rsidP="00D53E5B">
            <w:pPr>
              <w:rPr>
                <w:sz w:val="18"/>
                <w:szCs w:val="18"/>
              </w:rPr>
            </w:pPr>
          </w:p>
        </w:tc>
      </w:tr>
      <w:tr w:rsidR="00F97649" w:rsidRPr="00D53E5B" w14:paraId="7F49C5E6" w14:textId="77777777" w:rsidTr="00D53E5B">
        <w:tc>
          <w:tcPr>
            <w:tcW w:w="688" w:type="dxa"/>
          </w:tcPr>
          <w:p w14:paraId="4F5E6C97" w14:textId="77777777" w:rsidR="00F97649" w:rsidRPr="00D53E5B" w:rsidRDefault="00F97649" w:rsidP="00D53E5B">
            <w:r w:rsidRPr="00D53E5B">
              <w:t>3</w:t>
            </w:r>
          </w:p>
        </w:tc>
        <w:tc>
          <w:tcPr>
            <w:tcW w:w="8634" w:type="dxa"/>
          </w:tcPr>
          <w:p w14:paraId="7478ADB3" w14:textId="77777777" w:rsidR="00F97649" w:rsidRPr="00D53E5B" w:rsidRDefault="00F97649" w:rsidP="00D53E5B"/>
          <w:p w14:paraId="54ACABDB" w14:textId="77777777" w:rsidR="00F97649" w:rsidRPr="00D53E5B" w:rsidRDefault="00F97649" w:rsidP="00D53E5B">
            <w:pPr>
              <w:rPr>
                <w:sz w:val="18"/>
                <w:szCs w:val="18"/>
              </w:rPr>
            </w:pPr>
          </w:p>
        </w:tc>
      </w:tr>
      <w:tr w:rsidR="00F97649" w:rsidRPr="00D53E5B" w14:paraId="1A9BEF9E" w14:textId="77777777" w:rsidTr="00D53E5B">
        <w:tc>
          <w:tcPr>
            <w:tcW w:w="688" w:type="dxa"/>
          </w:tcPr>
          <w:p w14:paraId="4C3A047C" w14:textId="77777777" w:rsidR="00F97649" w:rsidRPr="00D53E5B" w:rsidRDefault="00F97649" w:rsidP="00D53E5B">
            <w:r w:rsidRPr="00D53E5B">
              <w:t>4</w:t>
            </w:r>
          </w:p>
        </w:tc>
        <w:tc>
          <w:tcPr>
            <w:tcW w:w="8634" w:type="dxa"/>
          </w:tcPr>
          <w:p w14:paraId="68CAF3AB" w14:textId="77777777" w:rsidR="00F97649" w:rsidRPr="00D53E5B" w:rsidRDefault="00F97649" w:rsidP="00D53E5B"/>
          <w:p w14:paraId="4CF2D32B" w14:textId="77777777" w:rsidR="00F97649" w:rsidRPr="00D53E5B" w:rsidRDefault="00F97649" w:rsidP="00D53E5B">
            <w:pPr>
              <w:rPr>
                <w:sz w:val="18"/>
                <w:szCs w:val="18"/>
              </w:rPr>
            </w:pPr>
          </w:p>
        </w:tc>
      </w:tr>
    </w:tbl>
    <w:p w14:paraId="6B442F73" w14:textId="77777777" w:rsidR="00F97649" w:rsidRPr="00D53E5B" w:rsidRDefault="00F97649" w:rsidP="00F97649">
      <w:pPr>
        <w:spacing w:after="0" w:line="240" w:lineRule="auto"/>
      </w:pPr>
    </w:p>
    <w:p w14:paraId="31DD51AE" w14:textId="77777777" w:rsidR="00F97649" w:rsidRPr="00D53E5B" w:rsidRDefault="00F97649" w:rsidP="00F97649">
      <w:pPr>
        <w:spacing w:after="0" w:line="240" w:lineRule="auto"/>
      </w:pPr>
    </w:p>
    <w:p w14:paraId="12934047" w14:textId="59AD51BE" w:rsidR="00F97649" w:rsidRPr="00D53E5B" w:rsidRDefault="00F97649" w:rsidP="00F97649">
      <w:pPr>
        <w:spacing w:after="0" w:line="240" w:lineRule="auto"/>
        <w:rPr>
          <w:i/>
          <w:sz w:val="18"/>
          <w:szCs w:val="18"/>
        </w:rPr>
      </w:pPr>
      <w:r w:rsidRPr="00D53E5B">
        <w:rPr>
          <w:i/>
          <w:sz w:val="18"/>
          <w:szCs w:val="18"/>
        </w:rPr>
        <w:lastRenderedPageBreak/>
        <w:t>‘Skegmess’ is an event owned by Bauer Consumer Media Ltd</w:t>
      </w:r>
      <w:proofErr w:type="gramStart"/>
      <w:r w:rsidR="00642A00">
        <w:rPr>
          <w:i/>
          <w:sz w:val="18"/>
          <w:szCs w:val="18"/>
        </w:rPr>
        <w:t>.</w:t>
      </w:r>
      <w:r w:rsidRPr="00D53E5B">
        <w:rPr>
          <w:i/>
          <w:sz w:val="18"/>
          <w:szCs w:val="18"/>
        </w:rPr>
        <w:t>.</w:t>
      </w:r>
      <w:proofErr w:type="gramEnd"/>
      <w:r w:rsidRPr="00D53E5B">
        <w:rPr>
          <w:i/>
          <w:sz w:val="18"/>
          <w:szCs w:val="18"/>
        </w:rPr>
        <w:t xml:space="preserve"> Bauer Consumer Media Ltd company number is 01176085, registered in England and Wales</w:t>
      </w:r>
      <w:r w:rsidR="00642A00">
        <w:rPr>
          <w:i/>
          <w:sz w:val="18"/>
          <w:szCs w:val="18"/>
        </w:rPr>
        <w:t>, registered address 1 Lincoln Court, Lincoln Road, Peterborough, PE1 2RF.</w:t>
      </w:r>
    </w:p>
    <w:p w14:paraId="3615A2E2" w14:textId="77777777" w:rsidR="00282672" w:rsidRPr="00D53E5B" w:rsidRDefault="00282672" w:rsidP="00F97649">
      <w:pPr>
        <w:spacing w:after="0" w:line="240" w:lineRule="auto"/>
        <w:rPr>
          <w:sz w:val="20"/>
          <w:szCs w:val="20"/>
        </w:rPr>
      </w:pPr>
    </w:p>
    <w:sectPr w:rsidR="00282672" w:rsidRPr="00D53E5B" w:rsidSect="00D53E5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37A0F"/>
    <w:multiLevelType w:val="hybridMultilevel"/>
    <w:tmpl w:val="06AC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DD5DCB"/>
    <w:multiLevelType w:val="hybridMultilevel"/>
    <w:tmpl w:val="E18C5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5B2B4C"/>
    <w:multiLevelType w:val="hybridMultilevel"/>
    <w:tmpl w:val="1E98F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5E4038"/>
    <w:multiLevelType w:val="hybridMultilevel"/>
    <w:tmpl w:val="9D76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7F515F"/>
    <w:multiLevelType w:val="hybridMultilevel"/>
    <w:tmpl w:val="27C6598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62"/>
    <w:rsid w:val="001324C4"/>
    <w:rsid w:val="00135944"/>
    <w:rsid w:val="00191CC2"/>
    <w:rsid w:val="002333F1"/>
    <w:rsid w:val="00282672"/>
    <w:rsid w:val="003E03B5"/>
    <w:rsid w:val="00642A00"/>
    <w:rsid w:val="00713D62"/>
    <w:rsid w:val="009913CD"/>
    <w:rsid w:val="00A1081C"/>
    <w:rsid w:val="00A23CE1"/>
    <w:rsid w:val="00B87F66"/>
    <w:rsid w:val="00D53E5B"/>
    <w:rsid w:val="00F30962"/>
    <w:rsid w:val="00F4561D"/>
    <w:rsid w:val="00F97649"/>
    <w:rsid w:val="00FF42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93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0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0962"/>
    <w:pPr>
      <w:ind w:left="720"/>
      <w:contextualSpacing/>
    </w:pPr>
  </w:style>
  <w:style w:type="paragraph" w:styleId="NormalWeb">
    <w:name w:val="Normal (Web)"/>
    <w:basedOn w:val="Normal"/>
    <w:uiPriority w:val="99"/>
    <w:semiHidden/>
    <w:unhideWhenUsed/>
    <w:rsid w:val="00D53E5B"/>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A108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81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0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0962"/>
    <w:pPr>
      <w:ind w:left="720"/>
      <w:contextualSpacing/>
    </w:pPr>
  </w:style>
  <w:style w:type="paragraph" w:styleId="NormalWeb">
    <w:name w:val="Normal (Web)"/>
    <w:basedOn w:val="Normal"/>
    <w:uiPriority w:val="99"/>
    <w:semiHidden/>
    <w:unhideWhenUsed/>
    <w:rsid w:val="00D53E5B"/>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A108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8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22935">
      <w:bodyDiv w:val="1"/>
      <w:marLeft w:val="0"/>
      <w:marRight w:val="0"/>
      <w:marTop w:val="0"/>
      <w:marBottom w:val="0"/>
      <w:divBdr>
        <w:top w:val="none" w:sz="0" w:space="0" w:color="auto"/>
        <w:left w:val="none" w:sz="0" w:space="0" w:color="auto"/>
        <w:bottom w:val="none" w:sz="0" w:space="0" w:color="auto"/>
        <w:right w:val="none" w:sz="0" w:space="0" w:color="auto"/>
      </w:divBdr>
    </w:div>
    <w:div w:id="213629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FFA34-0E8B-834C-B81A-3EED5D72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759</Words>
  <Characters>4327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Bauer Corporate Services</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Scarff, Alison</dc:creator>
  <cp:lastModifiedBy>Peter Baker</cp:lastModifiedBy>
  <cp:revision>5</cp:revision>
  <cp:lastPrinted>2015-03-27T13:05:00Z</cp:lastPrinted>
  <dcterms:created xsi:type="dcterms:W3CDTF">2015-03-27T13:00:00Z</dcterms:created>
  <dcterms:modified xsi:type="dcterms:W3CDTF">2015-03-30T08:48:00Z</dcterms:modified>
</cp:coreProperties>
</file>